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D8" w:rsidRDefault="00D021D8" w:rsidP="00D0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71" w:rsidRPr="002E4C71" w:rsidRDefault="00EB58F2" w:rsidP="002E4C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готовности МОУ «СОШ» с. Корткерос к внедрению обновлённого ФГОС СОО</w:t>
      </w:r>
    </w:p>
    <w:p w:rsidR="002E4C71" w:rsidRPr="002E4C71" w:rsidRDefault="002E4C71" w:rsidP="002E4C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2E4C71" w:rsidRPr="002E4C71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C71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данные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770"/>
        <w:gridCol w:w="6211"/>
        <w:gridCol w:w="2590"/>
      </w:tblGrid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8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48" w:type="pct"/>
            <w:shd w:val="clear" w:color="auto" w:fill="auto"/>
          </w:tcPr>
          <w:p w:rsid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248" w:type="pct"/>
            <w:shd w:val="clear" w:color="auto" w:fill="auto"/>
          </w:tcPr>
          <w:p w:rsidR="002E4C71" w:rsidRPr="002E4C71" w:rsidRDefault="00CE264D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C0E31"/>
                <w:shd w:val="clear" w:color="auto" w:fill="FFFFFF"/>
              </w:rPr>
              <w:t>Муниципальное общеобразовательное учреждение "средняя общеобразовательная школа" с. Корткерос</w:t>
            </w:r>
          </w:p>
        </w:tc>
      </w:tr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pct"/>
            <w:shd w:val="clear" w:color="auto" w:fill="auto"/>
          </w:tcPr>
          <w:p w:rsidR="002E4C71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 за заполнение формы</w:t>
            </w:r>
          </w:p>
          <w:p w:rsidR="002E4C71" w:rsidRPr="002E4C71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2E4C71" w:rsidRPr="002E4C71" w:rsidRDefault="00CE264D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Шавандина Елена Владимировна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2E4C71" w:rsidRPr="002E4C71" w:rsidRDefault="00CE264D" w:rsidP="002E4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89121510251</w:t>
            </w:r>
          </w:p>
        </w:tc>
      </w:tr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2E4C71" w:rsidRPr="00CE264D" w:rsidRDefault="00CE264D" w:rsidP="002E4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Shavandina</w:t>
            </w:r>
            <w:proofErr w:type="spellEnd"/>
            <w:r w:rsidRPr="00CE26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26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E264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E26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E4C71" w:rsidRPr="002E4C71" w:rsidRDefault="002E4C71" w:rsidP="002E4C7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4C71" w:rsidRPr="002E4C71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C71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</w:t>
      </w:r>
    </w:p>
    <w:p w:rsidR="002E4C71" w:rsidRPr="002E4C71" w:rsidRDefault="002E4C71" w:rsidP="002E4C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71"/>
        <w:gridCol w:w="7019"/>
        <w:gridCol w:w="1681"/>
      </w:tblGrid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E4C71" w:rsidRPr="002E4C71" w:rsidTr="001231FF">
        <w:tc>
          <w:tcPr>
            <w:tcW w:w="455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71" w:rsidRPr="002E4C71" w:rsidTr="001231FF">
        <w:tc>
          <w:tcPr>
            <w:tcW w:w="455" w:type="pct"/>
          </w:tcPr>
          <w:p w:rsidR="002E4C71" w:rsidRPr="002E4C71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2E4C71" w:rsidRPr="002E4C71" w:rsidRDefault="005C4200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которых 10 классы в 2023-2024 учебном году </w:t>
            </w:r>
            <w:r w:rsidR="002E4C71"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переходят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</w:t>
            </w:r>
            <w:proofErr w:type="gramStart"/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8" w:type="pct"/>
          </w:tcPr>
          <w:p w:rsidR="002E4C71" w:rsidRPr="002E4C71" w:rsidRDefault="005C4200" w:rsidP="00CE26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4C71" w:rsidRPr="002E4C71" w:rsidTr="001231FF">
        <w:tc>
          <w:tcPr>
            <w:tcW w:w="455" w:type="pct"/>
          </w:tcPr>
          <w:p w:rsidR="002E4C71" w:rsidRPr="002E4C71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2E4C71" w:rsidRPr="002E4C71" w:rsidRDefault="005C4200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которых 10 классы в 2023-2024 учебном году </w:t>
            </w:r>
            <w:r w:rsidR="002E4C71"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</w:t>
            </w:r>
            <w:proofErr w:type="gramStart"/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8" w:type="pct"/>
          </w:tcPr>
          <w:p w:rsidR="002E4C71" w:rsidRPr="002E4C71" w:rsidRDefault="002E4C71" w:rsidP="002E4C7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C71" w:rsidRPr="002E4C71" w:rsidTr="001231FF">
        <w:tc>
          <w:tcPr>
            <w:tcW w:w="455" w:type="pct"/>
          </w:tcPr>
          <w:p w:rsidR="002E4C71" w:rsidRPr="002E4C71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2E4C71" w:rsidRPr="002E4C71" w:rsidRDefault="005C4200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787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4C71"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 набора обучающихся в 10 классы на 2023-2024</w:t>
            </w:r>
            <w:r w:rsidR="002E4C71"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878" w:type="pct"/>
          </w:tcPr>
          <w:p w:rsidR="002E4C71" w:rsidRPr="002E4C71" w:rsidRDefault="002E4C71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71" w:rsidRPr="002E4C71" w:rsidTr="001231FF">
        <w:tc>
          <w:tcPr>
            <w:tcW w:w="455" w:type="pct"/>
          </w:tcPr>
          <w:p w:rsidR="002E4C71" w:rsidRPr="002E4C71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имеются иные причины</w:t>
            </w:r>
            <w:r w:rsidR="005C4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</w:t>
            </w:r>
            <w:r w:rsidR="005C4200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5C42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 w:rsidR="005C420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</w:t>
            </w:r>
            <w:r w:rsidR="005C4200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классы в 2023-2024 учебном году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 на обучение по обновленному ФГОС СОО, загрузите файл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количества таких организаций и описанием причин </w:t>
            </w:r>
            <w:proofErr w:type="spell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неперехода</w:t>
            </w:r>
            <w:proofErr w:type="spell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классов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обновленный ФГОС СОО</w:t>
            </w:r>
          </w:p>
        </w:tc>
        <w:tc>
          <w:tcPr>
            <w:tcW w:w="878" w:type="pct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C71" w:rsidRPr="002E4C71" w:rsidRDefault="002E4C71" w:rsidP="002E4C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C71" w:rsidRPr="002E4C71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C71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Организационно-управленческое обеспечение введения ФГОС СОО</w:t>
      </w:r>
    </w:p>
    <w:p w:rsidR="002E4C71" w:rsidRPr="002E4C71" w:rsidRDefault="002E4C71" w:rsidP="002E4C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71"/>
        <w:gridCol w:w="7019"/>
        <w:gridCol w:w="1681"/>
      </w:tblGrid>
      <w:tr w:rsidR="002E4C71" w:rsidRPr="002E4C71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5C4200" w:rsidRPr="002E4C71" w:rsidTr="001231FF">
        <w:tc>
          <w:tcPr>
            <w:tcW w:w="455" w:type="pct"/>
          </w:tcPr>
          <w:p w:rsidR="005C4200" w:rsidRPr="002E4C71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5C4200" w:rsidRPr="002E4C71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Осуществляется мониторинг готовности ОО к введению </w:t>
            </w:r>
            <w:proofErr w:type="gramStart"/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878" w:type="pct"/>
          </w:tcPr>
          <w:p w:rsidR="005C4200" w:rsidRPr="00CE264D" w:rsidRDefault="00CE264D" w:rsidP="00C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200" w:rsidRPr="002E4C71" w:rsidTr="001231FF">
        <w:tc>
          <w:tcPr>
            <w:tcW w:w="455" w:type="pct"/>
          </w:tcPr>
          <w:p w:rsidR="005C4200" w:rsidRPr="002E4C71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7" w:type="pct"/>
          </w:tcPr>
          <w:p w:rsidR="005C4200" w:rsidRPr="002E4C71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результатами проведения мониторинга готовности ОО к введению </w:t>
            </w: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  </w:t>
            </w:r>
          </w:p>
        </w:tc>
        <w:tc>
          <w:tcPr>
            <w:tcW w:w="878" w:type="pct"/>
          </w:tcPr>
          <w:p w:rsidR="005C4200" w:rsidRPr="002E4C71" w:rsidRDefault="00313830" w:rsidP="005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C4200" w:rsidRPr="002E4C71" w:rsidTr="001231FF">
        <w:trPr>
          <w:trHeight w:val="240"/>
        </w:trPr>
        <w:tc>
          <w:tcPr>
            <w:tcW w:w="5000" w:type="pct"/>
            <w:gridSpan w:val="3"/>
          </w:tcPr>
          <w:p w:rsidR="005C4200" w:rsidRPr="002E4C71" w:rsidRDefault="005C4200" w:rsidP="005C42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  <w:t>Консультационно-методическое обеспечение введения ФГОС СОО</w:t>
            </w:r>
          </w:p>
        </w:tc>
      </w:tr>
      <w:tr w:rsidR="005C4200" w:rsidRPr="002E4C71" w:rsidTr="001231FF">
        <w:tc>
          <w:tcPr>
            <w:tcW w:w="455" w:type="pct"/>
          </w:tcPr>
          <w:p w:rsidR="005C4200" w:rsidRPr="002E4C71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5C4200" w:rsidRPr="002E4C71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Запланировано проведение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ОО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</w:p>
        </w:tc>
        <w:tc>
          <w:tcPr>
            <w:tcW w:w="878" w:type="pct"/>
          </w:tcPr>
          <w:p w:rsidR="005C4200" w:rsidRDefault="00CE264D" w:rsidP="00CE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Да </w:t>
            </w:r>
          </w:p>
          <w:p w:rsidR="00CE264D" w:rsidRDefault="00CE264D" w:rsidP="00CE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24 апреля </w:t>
            </w:r>
          </w:p>
          <w:p w:rsidR="00CE264D" w:rsidRPr="00CE264D" w:rsidRDefault="00CE264D" w:rsidP="00CE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педсовет</w:t>
            </w:r>
          </w:p>
        </w:tc>
      </w:tr>
      <w:tr w:rsidR="005C4200" w:rsidRPr="002E4C71" w:rsidTr="001231FF">
        <w:tc>
          <w:tcPr>
            <w:tcW w:w="455" w:type="pct"/>
          </w:tcPr>
          <w:p w:rsidR="005C4200" w:rsidRPr="00CE264D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yellow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5C4200" w:rsidRPr="00CE264D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yellow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планом-графиком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31383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8" w:type="pct"/>
          </w:tcPr>
          <w:p w:rsidR="005C4200" w:rsidRPr="002E4C71" w:rsidRDefault="00313830" w:rsidP="005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2E4C71" w:rsidRPr="002E4C71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2E4C71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Кадровое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98"/>
        <w:gridCol w:w="7006"/>
        <w:gridCol w:w="1667"/>
      </w:tblGrid>
      <w:tr w:rsidR="002E4C71" w:rsidRPr="002E4C71" w:rsidTr="001231FF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E4C71" w:rsidRPr="002E4C71" w:rsidTr="001231FF">
        <w:trPr>
          <w:trHeight w:val="480"/>
        </w:trPr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15</w:t>
            </w:r>
          </w:p>
        </w:tc>
      </w:tr>
      <w:tr w:rsidR="002E4C71" w:rsidRPr="002E4C71" w:rsidTr="001231FF">
        <w:trPr>
          <w:trHeight w:val="480"/>
        </w:trPr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переходящие на обучение по обновленному ФГОС СОО с 01.09.2023,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которые прошли обучение по программам повышения квалификации 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</w:t>
            </w:r>
          </w:p>
        </w:tc>
      </w:tr>
      <w:tr w:rsidR="002E4C71" w:rsidRPr="002E4C71" w:rsidTr="001231FF">
        <w:trPr>
          <w:trHeight w:val="480"/>
        </w:trPr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по плану переходящие на обучение по обновленному ФГОС СОО с 01.09.2023,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которые приняли участие в экспертной апробации Примерных рабочих программ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учебным предметам среднего общего образования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rPr>
          <w:trHeight w:val="480"/>
        </w:trPr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русского языка и/или литературы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rPr>
          <w:trHeight w:val="480"/>
        </w:trPr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русского языка и/или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родного языка и/или родной литературы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родного языка и/или родной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4. 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иностранного языка 10 классов, по плану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 с 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2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иностранного языка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4.2. 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5. 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математики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5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математики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истории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истории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географии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географии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биологии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биологии 10 классов, по плану 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информатики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информатики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Проходит обучение</w:t>
            </w:r>
          </w:p>
        </w:tc>
      </w:tr>
      <w:tr w:rsidR="002E4C71" w:rsidRPr="002E4C71" w:rsidTr="001231FF">
        <w:trPr>
          <w:trHeight w:val="536"/>
        </w:trPr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обществознания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обществознания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химии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химии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Проходит обучение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физики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Проходит обучение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физической культуры 10 классов, по плану переходящие на обучение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5D26B2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+ 1 проходит обучение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ОБЖ 10 классов, по плану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ОБЖ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Проходит обучение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871" w:type="pct"/>
          </w:tcPr>
          <w:p w:rsidR="002E4C71" w:rsidRPr="002E4C71" w:rsidRDefault="005D26B2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C71" w:rsidRPr="002E4C71" w:rsidTr="001231FF">
        <w:tc>
          <w:tcPr>
            <w:tcW w:w="469" w:type="pct"/>
          </w:tcPr>
          <w:p w:rsidR="002E4C71" w:rsidRPr="002E4C71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60" w:type="pct"/>
          </w:tcPr>
          <w:p w:rsidR="002E4C71" w:rsidRPr="002E4C71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</w:t>
            </w:r>
            <w:r w:rsidR="00D45C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871" w:type="pct"/>
          </w:tcPr>
          <w:p w:rsidR="002E4C71" w:rsidRDefault="00E62407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  <w:p w:rsidR="00E62407" w:rsidRPr="002E4C71" w:rsidRDefault="00E62407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Проходим обучение апрель-июнь 2023</w:t>
            </w:r>
            <w:bookmarkStart w:id="0" w:name="_GoBack"/>
            <w:bookmarkEnd w:id="0"/>
          </w:p>
        </w:tc>
      </w:tr>
    </w:tbl>
    <w:p w:rsidR="002E4C71" w:rsidRPr="002E4C71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2E4C71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Информационное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76"/>
        <w:gridCol w:w="3939"/>
        <w:gridCol w:w="5056"/>
      </w:tblGrid>
      <w:tr w:rsidR="002E4C71" w:rsidRPr="002E4C71" w:rsidTr="001231FF">
        <w:tc>
          <w:tcPr>
            <w:tcW w:w="455" w:type="pct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</w:tcPr>
          <w:p w:rsidR="002E4C71" w:rsidRPr="002E4C71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E4C71" w:rsidRPr="002E4C71" w:rsidTr="001231FF">
        <w:tc>
          <w:tcPr>
            <w:tcW w:w="455" w:type="pct"/>
          </w:tcPr>
          <w:p w:rsidR="002E4C71" w:rsidRPr="00313830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7" w:type="pct"/>
          </w:tcPr>
          <w:p w:rsidR="002E4C71" w:rsidRPr="00313830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Обеспечено размещение публикаций на официальном сайте </w:t>
            </w:r>
            <w:r w:rsidR="00486EF2"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</w:t>
            </w: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о подготовке к введению </w:t>
            </w:r>
            <w:proofErr w:type="gramStart"/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обновленного</w:t>
            </w:r>
            <w:proofErr w:type="gramEnd"/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ФГОС СОО</w:t>
            </w:r>
          </w:p>
        </w:tc>
        <w:tc>
          <w:tcPr>
            <w:tcW w:w="878" w:type="pct"/>
          </w:tcPr>
          <w:p w:rsidR="002E4C71" w:rsidRPr="00313830" w:rsidRDefault="00313830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да</w:t>
            </w:r>
          </w:p>
        </w:tc>
      </w:tr>
      <w:tr w:rsidR="002E4C71" w:rsidRPr="002E4C71" w:rsidTr="001231FF">
        <w:tc>
          <w:tcPr>
            <w:tcW w:w="455" w:type="pct"/>
          </w:tcPr>
          <w:p w:rsidR="002E4C71" w:rsidRPr="00313830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7" w:type="pct"/>
          </w:tcPr>
          <w:p w:rsidR="002E4C71" w:rsidRPr="00313830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Прямая ссылка на страницу (раздел) официального сайта </w:t>
            </w:r>
            <w:r w:rsidR="00486EF2"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</w:t>
            </w: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, где размещены публикации о подготовке к введению обновленного ФГОС СОО</w:t>
            </w:r>
          </w:p>
        </w:tc>
        <w:tc>
          <w:tcPr>
            <w:tcW w:w="878" w:type="pct"/>
          </w:tcPr>
          <w:p w:rsidR="002E4C71" w:rsidRPr="00313830" w:rsidRDefault="0089261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8926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https://kortschool.gosuslugi.ru/glavnoe/vnedrenie-obnovlennyh-fgos-soo/</w:t>
            </w:r>
          </w:p>
        </w:tc>
      </w:tr>
      <w:tr w:rsidR="002E4C71" w:rsidRPr="002E4C71" w:rsidTr="001231FF">
        <w:tc>
          <w:tcPr>
            <w:tcW w:w="455" w:type="pct"/>
          </w:tcPr>
          <w:p w:rsidR="002E4C71" w:rsidRPr="00313830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7" w:type="pct"/>
          </w:tcPr>
          <w:p w:rsidR="002E4C71" w:rsidRPr="00313830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Обеспечено проведение </w:t>
            </w:r>
            <w:r w:rsidR="009D6A58"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школьных</w:t>
            </w: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 по </w:t>
            </w:r>
            <w:proofErr w:type="gramStart"/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обновленному</w:t>
            </w:r>
            <w:proofErr w:type="gramEnd"/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ФГОС СОО</w:t>
            </w:r>
          </w:p>
        </w:tc>
        <w:tc>
          <w:tcPr>
            <w:tcW w:w="878" w:type="pct"/>
          </w:tcPr>
          <w:p w:rsidR="002E4C71" w:rsidRPr="00313830" w:rsidRDefault="00313830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Планируется собрания</w:t>
            </w:r>
          </w:p>
        </w:tc>
      </w:tr>
      <w:tr w:rsidR="002E4C71" w:rsidRPr="002E4C71" w:rsidTr="001231FF">
        <w:tc>
          <w:tcPr>
            <w:tcW w:w="455" w:type="pct"/>
          </w:tcPr>
          <w:p w:rsidR="002E4C71" w:rsidRPr="00313830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7" w:type="pct"/>
          </w:tcPr>
          <w:p w:rsidR="002E4C71" w:rsidRPr="00313830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</w:t>
            </w:r>
            <w:proofErr w:type="gramStart"/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на материалы о проведении </w:t>
            </w:r>
            <w:r w:rsidR="009D6A58"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школьных</w:t>
            </w:r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</w:t>
            </w:r>
            <w:proofErr w:type="gramEnd"/>
            <w:r w:rsidRPr="003138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 обновленному ФГОС СОО (в случае выбора ответа “да” на предыдущий вопрос)</w:t>
            </w:r>
          </w:p>
        </w:tc>
        <w:tc>
          <w:tcPr>
            <w:tcW w:w="878" w:type="pct"/>
          </w:tcPr>
          <w:p w:rsidR="002E4C71" w:rsidRPr="00313830" w:rsidRDefault="0089261B" w:rsidP="0089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8926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https://kortschool.gosuslugi.ru/glavnoe/vnedrenie-obnovlennyh-fgos-soo/</w:t>
            </w:r>
          </w:p>
        </w:tc>
      </w:tr>
    </w:tbl>
    <w:p w:rsidR="002E4C71" w:rsidRPr="002E4C71" w:rsidRDefault="002E4C71" w:rsidP="002E4C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C71" w:rsidRPr="002E4C71" w:rsidRDefault="002E4C71" w:rsidP="002E4C71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E4C71" w:rsidRPr="002E4C71" w:rsidRDefault="002E4C71" w:rsidP="002E4C7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1D8" w:rsidRPr="00A2524F" w:rsidRDefault="00D021D8" w:rsidP="00D02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021D8" w:rsidRPr="00A2524F" w:rsidRDefault="00D021D8" w:rsidP="00D02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021D8" w:rsidRDefault="00D021D8" w:rsidP="00D0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6C" w:rsidRDefault="0058176C"/>
    <w:sectPr w:rsidR="0058176C" w:rsidSect="004F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3EA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48226BA"/>
    <w:multiLevelType w:val="hybridMultilevel"/>
    <w:tmpl w:val="C91A70DE"/>
    <w:lvl w:ilvl="0" w:tplc="93BE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6C"/>
    <w:rsid w:val="001F723B"/>
    <w:rsid w:val="002E4C71"/>
    <w:rsid w:val="00313830"/>
    <w:rsid w:val="00363939"/>
    <w:rsid w:val="00486EF2"/>
    <w:rsid w:val="004F236D"/>
    <w:rsid w:val="00542F07"/>
    <w:rsid w:val="0058176C"/>
    <w:rsid w:val="005C4200"/>
    <w:rsid w:val="005C49F0"/>
    <w:rsid w:val="005D26B2"/>
    <w:rsid w:val="00687E31"/>
    <w:rsid w:val="00787E1E"/>
    <w:rsid w:val="0089261B"/>
    <w:rsid w:val="00927D9B"/>
    <w:rsid w:val="009D6A58"/>
    <w:rsid w:val="00CE264D"/>
    <w:rsid w:val="00D021D8"/>
    <w:rsid w:val="00D45C8D"/>
    <w:rsid w:val="00DE0A70"/>
    <w:rsid w:val="00E62407"/>
    <w:rsid w:val="00EB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9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Роман</cp:lastModifiedBy>
  <cp:revision>15</cp:revision>
  <cp:lastPrinted>2023-04-13T15:15:00Z</cp:lastPrinted>
  <dcterms:created xsi:type="dcterms:W3CDTF">2023-04-13T14:02:00Z</dcterms:created>
  <dcterms:modified xsi:type="dcterms:W3CDTF">2023-05-01T14:36:00Z</dcterms:modified>
</cp:coreProperties>
</file>